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E2E8" w14:textId="08EDEA0D" w:rsidR="008E699B" w:rsidRDefault="008E699B">
      <w:r>
        <w:t>MATURITNÍ OTÁZKY 2024/25</w:t>
      </w:r>
    </w:p>
    <w:p w14:paraId="31B3A7F4" w14:textId="35E901FD" w:rsidR="008E699B" w:rsidRDefault="008E699B">
      <w:r>
        <w:t>Dějiny hudby</w:t>
      </w:r>
    </w:p>
    <w:p w14:paraId="59A3A4E9" w14:textId="7CF6E861" w:rsidR="008E699B" w:rsidRDefault="008E699B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t xml:space="preserve">Obory Hudba, </w:t>
      </w:r>
      <w:r w:rsidR="001F1653">
        <w:t>K</w:t>
      </w:r>
      <w:r>
        <w:t>lasický zpěv</w:t>
      </w:r>
    </w:p>
    <w:p w14:paraId="38F2B512" w14:textId="3940E521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pravěku, antiky a středověku</w:t>
      </w:r>
    </w:p>
    <w:p w14:paraId="5219564B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renesance</w:t>
      </w:r>
    </w:p>
    <w:p w14:paraId="31106486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baroka v Čechách</w:t>
      </w:r>
    </w:p>
    <w:p w14:paraId="5CED2405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baroka v Německu</w:t>
      </w:r>
    </w:p>
    <w:p w14:paraId="108BCEA1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baroka v Itálii</w:t>
      </w:r>
    </w:p>
    <w:p w14:paraId="5E829ECC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baroka ve Francii a Anglii</w:t>
      </w:r>
    </w:p>
    <w:p w14:paraId="5412EDAC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klasicismu v Čechách a česká emigrace</w:t>
      </w:r>
    </w:p>
    <w:p w14:paraId="7534B918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klasicismu v Evropě</w:t>
      </w:r>
    </w:p>
    <w:p w14:paraId="02ADD737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romantismu v Čechách</w:t>
      </w:r>
    </w:p>
    <w:p w14:paraId="62261871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romantismu v německy mluvících zemích</w:t>
      </w:r>
    </w:p>
    <w:p w14:paraId="6A84A17C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romantismu ve Francii</w:t>
      </w:r>
    </w:p>
    <w:p w14:paraId="7D33FB3E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romantismu v Itálii</w:t>
      </w:r>
    </w:p>
    <w:p w14:paraId="4E3A7AA0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romantismu v Rusku</w:t>
      </w:r>
    </w:p>
    <w:p w14:paraId="347F24C4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národních škol v ostatních zemích (Skandinávie</w:t>
      </w:r>
      <w:r w:rsidR="00061BDD">
        <w:t xml:space="preserve">, Španělsko, Polsko, Maďarsko, </w:t>
      </w:r>
      <w:r>
        <w:t>Slovensko)</w:t>
      </w:r>
    </w:p>
    <w:p w14:paraId="0CB2487A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v období impresionismu</w:t>
      </w:r>
    </w:p>
    <w:p w14:paraId="2E93188F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na přelomu 19. a 20. století a v 1. pol. 20. století v Čechách</w:t>
      </w:r>
    </w:p>
    <w:p w14:paraId="5C21EE2E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na přelomu 19. a 20. století a v 1. pol. 20. století v Rusku</w:t>
      </w:r>
    </w:p>
    <w:p w14:paraId="1CBB3873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na přelomu 19. a 20. století a v 1. pol. 20. století v Itálii, Francii, Anglii a USA</w:t>
      </w:r>
    </w:p>
    <w:p w14:paraId="5571502B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Hudba na přelomu 19. a 20. století a v 1. pol. 20. století v německy mluví</w:t>
      </w:r>
      <w:r w:rsidR="00FC2349">
        <w:t>cí</w:t>
      </w:r>
      <w:r>
        <w:t>ch zemích</w:t>
      </w:r>
    </w:p>
    <w:p w14:paraId="771D6AE4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Skladatelské osobnosti Johann Sebastian Bach a Antonio Vivaldi</w:t>
      </w:r>
    </w:p>
    <w:p w14:paraId="3E9AB4E6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Skladatelské osobnosti Wolfgang Amadeus Mozart a Ludwig van Beethoven</w:t>
      </w:r>
    </w:p>
    <w:p w14:paraId="501AB000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Skladatelské osobnosti Bedřich Smetana a Antonín Dvořák</w:t>
      </w:r>
    </w:p>
    <w:p w14:paraId="2ADEBEAD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Skladatelské osobnosti Leoš Janáček a Bohuslav Martinů</w:t>
      </w:r>
    </w:p>
    <w:p w14:paraId="3E45C20C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Dějiny symfonické hudby</w:t>
      </w:r>
    </w:p>
    <w:p w14:paraId="15321FFA" w14:textId="77777777" w:rsidR="00EA1F3D" w:rsidRDefault="00EA1F3D" w:rsidP="00061BDD">
      <w:pPr>
        <w:pStyle w:val="Odstavecseseznamem1"/>
        <w:numPr>
          <w:ilvl w:val="0"/>
          <w:numId w:val="1"/>
        </w:numPr>
        <w:tabs>
          <w:tab w:val="clear" w:pos="1200"/>
          <w:tab w:val="num" w:pos="426"/>
        </w:tabs>
        <w:spacing w:line="100" w:lineRule="atLeast"/>
        <w:ind w:left="0" w:firstLine="0"/>
      </w:pPr>
      <w:r>
        <w:t>Dějiny hudebního divadla</w:t>
      </w:r>
    </w:p>
    <w:p w14:paraId="3F017696" w14:textId="226E142E" w:rsidR="00F1678E" w:rsidRDefault="00F1678E" w:rsidP="00061BDD">
      <w:pPr>
        <w:tabs>
          <w:tab w:val="num" w:pos="426"/>
        </w:tabs>
      </w:pPr>
    </w:p>
    <w:p w14:paraId="7408E1E1" w14:textId="13CE6549" w:rsidR="007F35ED" w:rsidRDefault="007F35ED" w:rsidP="00061BDD">
      <w:pPr>
        <w:tabs>
          <w:tab w:val="num" w:pos="426"/>
        </w:tabs>
      </w:pPr>
    </w:p>
    <w:p w14:paraId="70104E66" w14:textId="2E1F6BB1" w:rsidR="007F35ED" w:rsidRDefault="007F35ED" w:rsidP="00061BDD">
      <w:pPr>
        <w:tabs>
          <w:tab w:val="num" w:pos="426"/>
        </w:tabs>
      </w:pPr>
    </w:p>
    <w:p w14:paraId="06733A59" w14:textId="0D922208" w:rsidR="007F35ED" w:rsidRDefault="007F35ED" w:rsidP="00061BDD">
      <w:pPr>
        <w:tabs>
          <w:tab w:val="num" w:pos="426"/>
        </w:tabs>
      </w:pPr>
    </w:p>
    <w:p w14:paraId="3A303B23" w14:textId="77777777" w:rsidR="007F35ED" w:rsidRDefault="007F35ED" w:rsidP="00061BDD">
      <w:pPr>
        <w:tabs>
          <w:tab w:val="num" w:pos="426"/>
        </w:tabs>
      </w:pPr>
    </w:p>
    <w:p w14:paraId="28DD4A7B" w14:textId="7D15264A" w:rsidR="007F35ED" w:rsidRDefault="007F35ED" w:rsidP="007F35ED">
      <w:pPr>
        <w:pStyle w:val="Zkladntext"/>
        <w:spacing w:after="0"/>
        <w:rPr>
          <w:b/>
        </w:rPr>
      </w:pPr>
      <w:r>
        <w:rPr>
          <w:b/>
        </w:rPr>
        <w:t>Zpracoval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14:paraId="4C7F1731" w14:textId="55A821A4" w:rsidR="007F35ED" w:rsidRPr="002C6C47" w:rsidRDefault="007F35ED" w:rsidP="007F35ED">
      <w:pPr>
        <w:pStyle w:val="Zkladntext"/>
        <w:spacing w:after="0"/>
        <w:rPr>
          <w:b/>
        </w:rPr>
      </w:pPr>
      <w:r>
        <w:t xml:space="preserve">Mgr. </w:t>
      </w:r>
      <w:r>
        <w:t xml:space="preserve">Pavel </w:t>
      </w:r>
      <w:proofErr w:type="spellStart"/>
      <w:r>
        <w:t>Petráně</w:t>
      </w:r>
      <w:bookmarkStart w:id="0" w:name="_GoBack"/>
      <w:bookmarkEnd w:id="0"/>
      <w:r>
        <w:t>k</w:t>
      </w:r>
      <w:proofErr w:type="spellEnd"/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 xml:space="preserve">JUDr. Emil </w:t>
      </w:r>
      <w:proofErr w:type="spellStart"/>
      <w:r>
        <w:t>Ščuka</w:t>
      </w:r>
      <w:proofErr w:type="spellEnd"/>
    </w:p>
    <w:p w14:paraId="5E7425DC" w14:textId="42A989B8" w:rsidR="007F35ED" w:rsidRDefault="007F35ED" w:rsidP="007F35ED">
      <w:pPr>
        <w:tabs>
          <w:tab w:val="num" w:pos="426"/>
        </w:tabs>
      </w:pPr>
      <w:r>
        <w:rPr>
          <w:i/>
        </w:rPr>
        <w:t>Pedagog předmětu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Ředitel konzervatoře</w:t>
      </w:r>
      <w:r>
        <w:t xml:space="preserve">                                              </w:t>
      </w:r>
    </w:p>
    <w:sectPr w:rsidR="007F35ED" w:rsidSect="00061BDD">
      <w:pgSz w:w="11906" w:h="16838" w:code="9"/>
      <w:pgMar w:top="1418" w:right="85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20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F3D"/>
    <w:rsid w:val="00061BDD"/>
    <w:rsid w:val="001F1653"/>
    <w:rsid w:val="0049008C"/>
    <w:rsid w:val="004B532D"/>
    <w:rsid w:val="004E211B"/>
    <w:rsid w:val="006E6A9C"/>
    <w:rsid w:val="007F35ED"/>
    <w:rsid w:val="008E699B"/>
    <w:rsid w:val="0095320D"/>
    <w:rsid w:val="00A448B8"/>
    <w:rsid w:val="00EA1F3D"/>
    <w:rsid w:val="00F13396"/>
    <w:rsid w:val="00F1678E"/>
    <w:rsid w:val="00FB5508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973A"/>
  <w15:docId w15:val="{D2310950-98B1-4A4D-92A9-9CC24D8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EA1F3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7F35ED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7F35ED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1266</Characters>
  <Application>Microsoft Office Word</Application>
  <DocSecurity>0</DocSecurity>
  <Lines>10</Lines>
  <Paragraphs>2</Paragraphs>
  <ScaleCrop>false</ScaleCrop>
  <Company>Symfonický orchestr hl. m. Prahy FOK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Petráněk Pavel</dc:creator>
  <cp:lastModifiedBy>Růžička Petr</cp:lastModifiedBy>
  <cp:revision>9</cp:revision>
  <dcterms:created xsi:type="dcterms:W3CDTF">2017-12-11T15:30:00Z</dcterms:created>
  <dcterms:modified xsi:type="dcterms:W3CDTF">2024-09-27T09:42:00Z</dcterms:modified>
</cp:coreProperties>
</file>